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8294">
      <w:pPr>
        <w:pStyle w:val="6"/>
        <w:keepNext w:val="0"/>
        <w:keepLines w:val="0"/>
        <w:widowControl/>
        <w:suppressLineNumbers w:val="0"/>
      </w:pPr>
      <w:r>
        <w:t>Ниже представлен перевод текста на русский язык в официально-академическом стиле:</w:t>
      </w:r>
    </w:p>
    <w:p w14:paraId="549C6215">
      <w:pPr>
        <w:pStyle w:val="6"/>
        <w:keepNext w:val="0"/>
        <w:keepLines w:val="0"/>
        <w:widowControl/>
        <w:suppressLineNumbers w:val="0"/>
      </w:pPr>
      <w:r>
        <w:t>Водные ресурсы являются одним из важнейших природных богатств, обеспечивающих устойчивое развитие общества и благосостояние населения. Вода широко используется в сельском хозяйстве, промышленности, энергетике и для удовлетворения бытовых потребностей. В рамках данной темы преподавателем кафедры информационно-коммуникационных технологий Тастанбековой Баян Омирзаховной при участии студентов группы ЖТ-24-7к и преподавателей кафедры был проведен очередной кураторский час на тему «Экономия воды».</w:t>
      </w:r>
    </w:p>
    <w:p w14:paraId="2B8D8058">
      <w:pPr>
        <w:pStyle w:val="6"/>
        <w:keepNext w:val="0"/>
        <w:keepLines w:val="0"/>
        <w:widowControl/>
        <w:suppressLineNumbers w:val="0"/>
      </w:pPr>
      <w:r>
        <w:t>Основной целью мероприятия стало научное обоснование важности рационального использования водных ресурсов, демонстрация необходимости их эффективного потребления, а также повышение ответственности за рациональное управление природными ресурсами.</w:t>
      </w:r>
    </w:p>
    <w:p w14:paraId="13F88AC7">
      <w:pPr>
        <w:pStyle w:val="6"/>
        <w:keepNext w:val="0"/>
        <w:keepLines w:val="0"/>
        <w:widowControl/>
        <w:suppressLineNumbers w:val="0"/>
      </w:pPr>
      <w:r>
        <w:t>В ходе кураторского часа было особо подчеркнуто, что формирование у студентов бережного отношения к воде и привычек рационального потребления способствует принесению реальной пользы обществу.</w:t>
      </w:r>
    </w:p>
    <w:p w14:paraId="6A557C30">
      <w:pPr>
        <w:pStyle w:val="6"/>
        <w:keepNext w:val="0"/>
        <w:keepLines w:val="0"/>
        <w:widowControl/>
        <w:suppressLineNumbers w:val="0"/>
      </w:pPr>
      <w:r>
        <w:t>Преподаватель кафедры Тастанбекова Б.О. отметила: «Осознанное использование воды начинается с экологической ответственности каждого студента в повседневной жизни. Популяризируя принципы рационального использования и экономии водных ресурсов в стенах университета, мы формируем сообщество молодых людей, бережно относящихся к природе, обладающих высоким уровнем экологической культуры и социальной ответственности. Сохранение водных ресурсов является важным условием не только на уровне индивидуального потребления, но и для обеспечения устойчивого развития общества в целом».</w:t>
      </w:r>
    </w:p>
    <w:p w14:paraId="09097BD5">
      <w:pPr>
        <w:pStyle w:val="6"/>
        <w:keepNext w:val="0"/>
        <w:keepLines w:val="0"/>
        <w:widowControl/>
        <w:suppressLineNumbers w:val="0"/>
      </w:pPr>
      <w:r>
        <w:t>В завершение мероприятия участники приняли специальное обращение по вопросам эффективного использования водных ресурсов и договорились организовать на территории университета информационный челлендж, направленный на предотвращение нерационального расходования воды. Данная инициатива призвана повысить уровень информированности студентов о значении водных ресурсов, а также способствовать формированию культуры бережного отношения к воде в повседневной жизни.</w:t>
      </w:r>
    </w:p>
    <w:p w14:paraId="77263422">
      <w:pPr>
        <w:spacing w:after="0" w:line="240" w:lineRule="auto"/>
        <w:ind w:left="-659" w:leftChars="-427" w:hanging="280" w:hangingChars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5BEF0A4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drawing>
          <wp:inline distT="0" distB="0" distL="114300" distR="114300">
            <wp:extent cx="5308600" cy="2987040"/>
            <wp:effectExtent l="0" t="0" r="6350" b="3810"/>
            <wp:docPr id="14" name="Изображение 14" descr="WhatsApp Image 2026-06-02 at 16.10.2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WhatsApp Image 2026-06-02 at 16.10.20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741C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9C5DF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44B9FD7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drawing>
          <wp:inline distT="0" distB="0" distL="114300" distR="114300">
            <wp:extent cx="5928360" cy="3335020"/>
            <wp:effectExtent l="0" t="0" r="15240" b="17780"/>
            <wp:docPr id="15" name="Изображение 15" descr="WhatsApp Image 2026-06-02 at 16.10.20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WhatsApp Image 2026-06-02 at 16.10.20 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9331C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58B7FF83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drawing>
          <wp:inline distT="0" distB="0" distL="114300" distR="114300">
            <wp:extent cx="5928360" cy="3335020"/>
            <wp:effectExtent l="0" t="0" r="15240" b="17780"/>
            <wp:docPr id="16" name="Изображение 16" descr="WhatsApp Image 2026-06-02 at 16.10.20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 descr="WhatsApp Image 2026-06-02 at 16.10.20 (4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8A54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BC3846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7ACAFD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4BB05C0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593C3B5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2BA2FC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EC27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F8"/>
    <w:rsid w:val="002A7A7C"/>
    <w:rsid w:val="008030F8"/>
    <w:rsid w:val="0080728E"/>
    <w:rsid w:val="00FE7A4A"/>
    <w:rsid w:val="416972CE"/>
    <w:rsid w:val="44F62762"/>
    <w:rsid w:val="4905291E"/>
    <w:rsid w:val="4B427317"/>
    <w:rsid w:val="527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7">
    <w:name w:val="z1qcy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t286pc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1507</Characters>
  <Lines>13</Lines>
  <Paragraphs>3</Paragraphs>
  <TotalTime>2</TotalTime>
  <ScaleCrop>false</ScaleCrop>
  <LinksUpToDate>false</LinksUpToDate>
  <CharactersWithSpaces>1701</CharactersWithSpaces>
  <Application>WPS Office_12.1.0.26369_F1E327BC-269C-435d-A152-05C5408002CA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2026-06-02T18:22:00Z</dcterms:created>
  <dc:creator>Hp</dc:creator>
  <cp:lastModifiedBy>User</cp:lastModifiedBy>
  <dcterms:modified xsi:type="dcterms:W3CDTF">2026-06-04T08:11:45Z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eyJoZGlkIjoiYWFhZjY5ZjQ5MWEzYTZlZmRhMDBjMDZkNTc0NDdlNjgifQ==</vt:lpwstr>
  </property>
  <property fmtid="{D5CDD505-2E9C-101B-9397-08002B2CF9AE}" pid="3" name="KSOProductBuildVer">
    <vt:lpwstr>1049-12.1.0.26369</vt:lpwstr>
  </property>
  <property fmtid="{D5CDD505-2E9C-101B-9397-08002B2CF9AE}" pid="4" name="ICV">
    <vt:lpwstr>3B54F537CB684FBEA5D26A11EB20D2D2_13</vt:lpwstr>
  </property>
</Properties>
</file>